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B6" w:rsidRPr="00FA0DB6" w:rsidRDefault="00FA0DB6" w:rsidP="00FA0DB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 2. </w:t>
      </w:r>
      <w:r w:rsidRPr="001D2A6E">
        <w:rPr>
          <w:rFonts w:ascii="Times New Roman" w:hAnsi="Times New Roman" w:cs="Times New Roman"/>
          <w:sz w:val="24"/>
          <w:szCs w:val="24"/>
        </w:rPr>
        <w:t>Assessment of study quality based on the Newcastle-Ottawa scale</w:t>
      </w:r>
    </w:p>
    <w:tbl>
      <w:tblPr>
        <w:tblStyle w:val="TableGrid"/>
        <w:tblW w:w="0" w:type="auto"/>
        <w:tblLook w:val="04A0"/>
      </w:tblPr>
      <w:tblGrid>
        <w:gridCol w:w="1800"/>
        <w:gridCol w:w="2030"/>
        <w:gridCol w:w="1870"/>
        <w:gridCol w:w="1870"/>
        <w:gridCol w:w="1870"/>
      </w:tblGrid>
      <w:tr w:rsidR="00FA0DB6" w:rsidRPr="001D2A6E" w:rsidTr="00FA0DB6">
        <w:tc>
          <w:tcPr>
            <w:tcW w:w="1800" w:type="dxa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0" w:type="dxa"/>
            <w:gridSpan w:val="3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awarded stars in each domain</w:t>
            </w:r>
          </w:p>
        </w:tc>
        <w:tc>
          <w:tcPr>
            <w:tcW w:w="1870" w:type="dxa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DB6" w:rsidRPr="001D2A6E" w:rsidTr="00FA0DB6">
        <w:tc>
          <w:tcPr>
            <w:tcW w:w="1800" w:type="dxa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2030" w:type="dxa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Selection</w:t>
            </w:r>
          </w:p>
        </w:tc>
        <w:tc>
          <w:tcPr>
            <w:tcW w:w="1870" w:type="dxa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Comparability</w:t>
            </w:r>
          </w:p>
        </w:tc>
        <w:tc>
          <w:tcPr>
            <w:tcW w:w="1870" w:type="dxa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1870" w:type="dxa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Study quality</w:t>
            </w:r>
          </w:p>
        </w:tc>
      </w:tr>
      <w:tr w:rsidR="00FA0DB6" w:rsidRPr="001D2A6E" w:rsidTr="00FA0DB6">
        <w:tc>
          <w:tcPr>
            <w:tcW w:w="1800" w:type="dxa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Carden et al. [19]</w:t>
            </w:r>
          </w:p>
        </w:tc>
        <w:tc>
          <w:tcPr>
            <w:tcW w:w="2030" w:type="dxa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</w:t>
            </w:r>
          </w:p>
        </w:tc>
      </w:tr>
      <w:tr w:rsidR="00FA0DB6" w:rsidRPr="001D2A6E" w:rsidTr="00FA0DB6">
        <w:tc>
          <w:tcPr>
            <w:tcW w:w="1800" w:type="dxa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Gaut et al. [20]</w:t>
            </w:r>
          </w:p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Moderate</w:t>
            </w:r>
          </w:p>
        </w:tc>
      </w:tr>
      <w:tr w:rsidR="00FA0DB6" w:rsidRPr="001D2A6E" w:rsidTr="00FA0DB6">
        <w:tc>
          <w:tcPr>
            <w:tcW w:w="1800" w:type="dxa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Gaartman et al. [21]</w:t>
            </w:r>
          </w:p>
        </w:tc>
        <w:tc>
          <w:tcPr>
            <w:tcW w:w="2030" w:type="dxa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FA0DB6" w:rsidRPr="001D2A6E" w:rsidRDefault="00FA0DB6" w:rsidP="001D2A6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Moderate</w:t>
            </w:r>
          </w:p>
        </w:tc>
      </w:tr>
    </w:tbl>
    <w:p w:rsidR="00FA0DB6" w:rsidRPr="00A96B15" w:rsidRDefault="00FA0DB6" w:rsidP="00FA0DB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A6E">
        <w:rPr>
          <w:rFonts w:ascii="Times New Roman" w:hAnsi="Times New Roman" w:cs="Times New Roman"/>
          <w:sz w:val="24"/>
          <w:szCs w:val="24"/>
        </w:rPr>
        <w:t>Assessment of study quality based on the Newcastle-Ottawa scale</w:t>
      </w:r>
    </w:p>
    <w:p w:rsidR="00FA0DB6" w:rsidRDefault="00FA0DB6" w:rsidP="00FA0DB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DB6" w:rsidRDefault="00FA0DB6" w:rsidP="00FA0DB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81" w:rsidRDefault="003A5E81"/>
    <w:sectPr w:rsidR="003A5E81" w:rsidSect="008F1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FA0DB6"/>
    <w:rsid w:val="00224E9F"/>
    <w:rsid w:val="003A5E81"/>
    <w:rsid w:val="006D2339"/>
    <w:rsid w:val="008F1455"/>
    <w:rsid w:val="00A16666"/>
    <w:rsid w:val="00FA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B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DB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3</cp:revision>
  <dcterms:created xsi:type="dcterms:W3CDTF">2022-10-27T13:49:00Z</dcterms:created>
  <dcterms:modified xsi:type="dcterms:W3CDTF">2022-10-29T13:55:00Z</dcterms:modified>
</cp:coreProperties>
</file>