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22" w:rsidRDefault="00493122" w:rsidP="00493122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</w:t>
      </w:r>
      <w:r w:rsidRPr="006C2A9D">
        <w:rPr>
          <w:rFonts w:ascii="Times New Roman" w:hAnsi="Times New Roman" w:cs="Times New Roman"/>
          <w:b/>
        </w:rPr>
        <w:t xml:space="preserve"> information </w:t>
      </w:r>
    </w:p>
    <w:p w:rsidR="00493122" w:rsidRPr="006C2A9D" w:rsidRDefault="00493122" w:rsidP="00493122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0B6F91">
        <w:rPr>
          <w:rFonts w:ascii="Times New Roman" w:hAnsi="Times New Roman" w:cs="Times New Roman"/>
          <w:b/>
        </w:rPr>
        <w:t xml:space="preserve">Supplement to: </w:t>
      </w:r>
      <w:r w:rsidRPr="008C53DF">
        <w:rPr>
          <w:rFonts w:ascii="Times New Roman" w:hAnsi="Times New Roman" w:cs="Times New Roman"/>
          <w:lang w:val="en-US"/>
        </w:rPr>
        <w:t>Treatment outcomes and survival patterns of Asian patients with relapsed/refractory mantle cell lymphoma</w:t>
      </w:r>
    </w:p>
    <w:p w:rsidR="00493122" w:rsidRDefault="00493122" w:rsidP="0049312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724525" cy="44862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122" w:rsidRDefault="00493122" w:rsidP="00F653D0">
      <w:pPr>
        <w:spacing w:line="480" w:lineRule="auto"/>
        <w:jc w:val="center"/>
        <w:rPr>
          <w:rFonts w:ascii="Times New Roman" w:hAnsi="Times New Roman" w:cs="Times New Roman"/>
        </w:rPr>
      </w:pPr>
      <w:r w:rsidRPr="00F22C61">
        <w:rPr>
          <w:rFonts w:ascii="Times New Roman" w:hAnsi="Times New Roman" w:cs="Times New Roman"/>
          <w:b/>
        </w:rPr>
        <w:t xml:space="preserve">Supplementary Figure 1. </w:t>
      </w:r>
      <w:r w:rsidRPr="00884D82">
        <w:rPr>
          <w:rFonts w:ascii="Times New Roman" w:hAnsi="Times New Roman" w:cs="Times New Roman"/>
        </w:rPr>
        <w:t>Patient inclusion and treatment overview</w:t>
      </w:r>
      <w:r>
        <w:rPr>
          <w:rFonts w:ascii="Times New Roman" w:hAnsi="Times New Roman" w:cs="Times New Roman"/>
        </w:rPr>
        <w:t>.</w:t>
      </w:r>
      <w:r w:rsidR="00F653D0">
        <w:rPr>
          <w:rFonts w:ascii="Times New Roman" w:hAnsi="Times New Roman" w:cs="Times New Roman"/>
        </w:rPr>
        <w:t xml:space="preserve"> </w:t>
      </w:r>
    </w:p>
    <w:p w:rsidR="0043384D" w:rsidRDefault="0043384D"/>
    <w:sectPr w:rsidR="0043384D" w:rsidSect="00E731B1">
      <w:footerReference w:type="even" r:id="rId7"/>
      <w:footerReference w:type="default" r:id="rId8"/>
      <w:pgSz w:w="11901" w:h="16817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83B" w:rsidRDefault="00AE383B" w:rsidP="002F06E4">
      <w:pPr>
        <w:spacing w:after="0" w:line="240" w:lineRule="auto"/>
      </w:pPr>
      <w:r>
        <w:separator/>
      </w:r>
    </w:p>
  </w:endnote>
  <w:endnote w:type="continuationSeparator" w:id="1">
    <w:p w:rsidR="00AE383B" w:rsidRDefault="00AE383B" w:rsidP="002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548597362"/>
      <w:docPartObj>
        <w:docPartGallery w:val="Page Numbers (Bottom of Page)"/>
        <w:docPartUnique/>
      </w:docPartObj>
    </w:sdtPr>
    <w:sdtContent>
      <w:p w:rsidR="00F22C61" w:rsidRDefault="002F06E4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22C61" w:rsidRDefault="00AE383B" w:rsidP="006C2A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090969754"/>
      <w:docPartObj>
        <w:docPartGallery w:val="Page Numbers (Bottom of Page)"/>
        <w:docPartUnique/>
      </w:docPartObj>
    </w:sdtPr>
    <w:sdtContent>
      <w:p w:rsidR="00F22C61" w:rsidRDefault="002F06E4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653D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22C61" w:rsidRDefault="00AE383B" w:rsidP="006C2A9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83B" w:rsidRDefault="00AE383B" w:rsidP="002F06E4">
      <w:pPr>
        <w:spacing w:after="0" w:line="240" w:lineRule="auto"/>
      </w:pPr>
      <w:r>
        <w:separator/>
      </w:r>
    </w:p>
  </w:footnote>
  <w:footnote w:type="continuationSeparator" w:id="1">
    <w:p w:rsidR="00AE383B" w:rsidRDefault="00AE383B" w:rsidP="002F0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122"/>
    <w:rsid w:val="002F06E4"/>
    <w:rsid w:val="0043384D"/>
    <w:rsid w:val="00493122"/>
    <w:rsid w:val="005E3B43"/>
    <w:rsid w:val="00884EC2"/>
    <w:rsid w:val="00982E21"/>
    <w:rsid w:val="00986D59"/>
    <w:rsid w:val="00AE383B"/>
    <w:rsid w:val="00B353CE"/>
    <w:rsid w:val="00F653D0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22"/>
    <w:pPr>
      <w:spacing w:after="160" w:line="259" w:lineRule="auto"/>
    </w:pPr>
    <w:rPr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122"/>
    <w:pPr>
      <w:spacing w:after="0" w:line="240" w:lineRule="auto"/>
    </w:pPr>
    <w:rPr>
      <w:lang w:val="en-SG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22"/>
    <w:rPr>
      <w:lang w:val="en-SG" w:eastAsia="en-US"/>
    </w:rPr>
  </w:style>
  <w:style w:type="table" w:customStyle="1" w:styleId="PlainTable21">
    <w:name w:val="Plain Table 21"/>
    <w:basedOn w:val="TableNormal"/>
    <w:uiPriority w:val="42"/>
    <w:rsid w:val="00493122"/>
    <w:pPr>
      <w:spacing w:after="0" w:line="240" w:lineRule="auto"/>
    </w:pPr>
    <w:rPr>
      <w:lang w:val="en-SG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93122"/>
  </w:style>
  <w:style w:type="paragraph" w:styleId="BalloonText">
    <w:name w:val="Balloon Text"/>
    <w:basedOn w:val="Normal"/>
    <w:link w:val="BalloonTextChar"/>
    <w:uiPriority w:val="99"/>
    <w:semiHidden/>
    <w:unhideWhenUsed/>
    <w:rsid w:val="0049312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22"/>
    <w:rPr>
      <w:rFonts w:ascii="宋体" w:eastAsia="宋体"/>
      <w:sz w:val="18"/>
      <w:szCs w:val="18"/>
      <w:lang w:val="en-SG" w:eastAsia="en-US"/>
    </w:rPr>
  </w:style>
  <w:style w:type="character" w:styleId="LineNumber">
    <w:name w:val="line number"/>
    <w:basedOn w:val="DefaultParagraphFont"/>
    <w:uiPriority w:val="99"/>
    <w:semiHidden/>
    <w:unhideWhenUsed/>
    <w:rsid w:val="00493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MS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2</cp:revision>
  <dcterms:created xsi:type="dcterms:W3CDTF">2021-08-27T12:39:00Z</dcterms:created>
  <dcterms:modified xsi:type="dcterms:W3CDTF">2021-08-28T09:39:00Z</dcterms:modified>
</cp:coreProperties>
</file>