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2" w:rsidRDefault="00493122" w:rsidP="00493122">
      <w:pPr>
        <w:spacing w:line="480" w:lineRule="auto"/>
        <w:jc w:val="center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noProof/>
          <w:color w:val="FF0000"/>
          <w:lang w:val="en-US"/>
        </w:rPr>
        <w:drawing>
          <wp:inline distT="0" distB="0" distL="0" distR="0">
            <wp:extent cx="3867150" cy="3537365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5599"/>
                    <a:stretch/>
                  </pic:blipFill>
                  <pic:spPr bwMode="auto">
                    <a:xfrm>
                      <a:off x="0" y="0"/>
                      <a:ext cx="3883459" cy="355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122" w:rsidRPr="00380CE6" w:rsidRDefault="00493122" w:rsidP="00493122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DF46D9">
        <w:rPr>
          <w:rFonts w:ascii="Times New Roman" w:eastAsia="Calibri" w:hAnsi="Times New Roman" w:cs="Times New Roman"/>
          <w:b/>
        </w:rPr>
        <w:t xml:space="preserve">Supplementary Figure </w:t>
      </w:r>
      <w:r>
        <w:rPr>
          <w:rFonts w:ascii="Times New Roman" w:eastAsia="Calibri" w:hAnsi="Times New Roman" w:cs="Times New Roman"/>
          <w:b/>
        </w:rPr>
        <w:t>3</w:t>
      </w:r>
      <w:r w:rsidRPr="00DF46D9">
        <w:rPr>
          <w:rFonts w:ascii="Times New Roman" w:eastAsia="Calibri" w:hAnsi="Times New Roman" w:cs="Times New Roman"/>
          <w:b/>
        </w:rPr>
        <w:t>.</w:t>
      </w:r>
      <w:r w:rsidRPr="00380CE6">
        <w:rPr>
          <w:rFonts w:ascii="Times New Roman" w:eastAsia="Calibri" w:hAnsi="Times New Roman" w:cs="Times New Roman"/>
        </w:rPr>
        <w:t xml:space="preserve"> </w:t>
      </w:r>
      <w:r w:rsidRPr="008C53DF">
        <w:rPr>
          <w:rFonts w:ascii="Times New Roman" w:eastAsia="Calibri" w:hAnsi="Times New Roman" w:cs="Times New Roman"/>
          <w:b/>
        </w:rPr>
        <w:t>Overall survival of R/R MCL patients according to year of diagnosis.</w:t>
      </w:r>
      <w:r>
        <w:rPr>
          <w:rFonts w:ascii="Times New Roman" w:eastAsia="Calibri" w:hAnsi="Times New Roman" w:cs="Times New Roman"/>
        </w:rPr>
        <w:t xml:space="preserve"> M</w:t>
      </w:r>
      <w:r w:rsidRPr="0032641A">
        <w:rPr>
          <w:rFonts w:ascii="Times New Roman" w:eastAsia="Calibri" w:hAnsi="Times New Roman" w:cs="Times New Roman"/>
        </w:rPr>
        <w:t>edian overall survival was 136 months (2009 onwards; n = 17) compared to 98 m</w:t>
      </w:r>
      <w:r>
        <w:rPr>
          <w:rFonts w:ascii="Times New Roman" w:eastAsia="Calibri" w:hAnsi="Times New Roman" w:cs="Times New Roman"/>
        </w:rPr>
        <w:t>onths (prior to 2009; n = 18)</w:t>
      </w:r>
      <w:r w:rsidRPr="0032641A">
        <w:rPr>
          <w:rFonts w:ascii="Times New Roman" w:eastAsia="Calibri" w:hAnsi="Times New Roman" w:cs="Times New Roman"/>
        </w:rPr>
        <w:t xml:space="preserve"> (HR 0.63, 95% CI 0.23 to 1.73, p = 0.373)</w:t>
      </w:r>
      <w:r>
        <w:rPr>
          <w:rFonts w:ascii="Times New Roman" w:eastAsia="Calibri" w:hAnsi="Times New Roman" w:cs="Times New Roman"/>
        </w:rPr>
        <w:t>.</w:t>
      </w:r>
    </w:p>
    <w:sectPr w:rsidR="00493122" w:rsidRPr="00380CE6" w:rsidSect="00E731B1">
      <w:footerReference w:type="even" r:id="rId7"/>
      <w:footerReference w:type="default" r:id="rId8"/>
      <w:pgSz w:w="11901" w:h="16817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501" w:rsidRDefault="00A21501" w:rsidP="00C02FFC">
      <w:pPr>
        <w:spacing w:after="0" w:line="240" w:lineRule="auto"/>
      </w:pPr>
      <w:r>
        <w:separator/>
      </w:r>
    </w:p>
  </w:endnote>
  <w:endnote w:type="continuationSeparator" w:id="1">
    <w:p w:rsidR="00A21501" w:rsidRDefault="00A21501" w:rsidP="00C0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48597362"/>
      <w:docPartObj>
        <w:docPartGallery w:val="Page Numbers (Bottom of Page)"/>
        <w:docPartUnique/>
      </w:docPartObj>
    </w:sdtPr>
    <w:sdtContent>
      <w:p w:rsidR="00F22C61" w:rsidRDefault="00C02FFC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22C61" w:rsidRDefault="00A21501" w:rsidP="006C2A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090969754"/>
      <w:docPartObj>
        <w:docPartGallery w:val="Page Numbers (Bottom of Page)"/>
        <w:docPartUnique/>
      </w:docPartObj>
    </w:sdtPr>
    <w:sdtContent>
      <w:p w:rsidR="00F22C61" w:rsidRDefault="00C02FFC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D6B8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22C61" w:rsidRDefault="00A21501" w:rsidP="006C2A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501" w:rsidRDefault="00A21501" w:rsidP="00C02FFC">
      <w:pPr>
        <w:spacing w:after="0" w:line="240" w:lineRule="auto"/>
      </w:pPr>
      <w:r>
        <w:separator/>
      </w:r>
    </w:p>
  </w:footnote>
  <w:footnote w:type="continuationSeparator" w:id="1">
    <w:p w:rsidR="00A21501" w:rsidRDefault="00A21501" w:rsidP="00C02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122"/>
    <w:rsid w:val="000E3A85"/>
    <w:rsid w:val="0043384D"/>
    <w:rsid w:val="00493122"/>
    <w:rsid w:val="005E3B43"/>
    <w:rsid w:val="00884EC2"/>
    <w:rsid w:val="00982E21"/>
    <w:rsid w:val="00986D59"/>
    <w:rsid w:val="00A21501"/>
    <w:rsid w:val="00B353CE"/>
    <w:rsid w:val="00BD6B8D"/>
    <w:rsid w:val="00C02FFC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22"/>
    <w:pPr>
      <w:spacing w:after="160" w:line="259" w:lineRule="auto"/>
    </w:pPr>
    <w:rPr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rPr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22"/>
    <w:rPr>
      <w:lang w:val="en-SG" w:eastAsia="en-US"/>
    </w:rPr>
  </w:style>
  <w:style w:type="table" w:customStyle="1" w:styleId="PlainTable21">
    <w:name w:val="Plain Table 21"/>
    <w:basedOn w:val="TableNormal"/>
    <w:uiPriority w:val="42"/>
    <w:rsid w:val="00493122"/>
    <w:pPr>
      <w:spacing w:after="0" w:line="240" w:lineRule="auto"/>
    </w:pPr>
    <w:rPr>
      <w:lang w:val="en-SG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93122"/>
  </w:style>
  <w:style w:type="paragraph" w:styleId="BalloonText">
    <w:name w:val="Balloon Text"/>
    <w:basedOn w:val="Normal"/>
    <w:link w:val="BalloonTextChar"/>
    <w:uiPriority w:val="99"/>
    <w:semiHidden/>
    <w:unhideWhenUsed/>
    <w:rsid w:val="0049312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22"/>
    <w:rPr>
      <w:rFonts w:ascii="宋体" w:eastAsia="宋体"/>
      <w:sz w:val="18"/>
      <w:szCs w:val="18"/>
      <w:lang w:val="en-SG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93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MS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3</cp:revision>
  <dcterms:created xsi:type="dcterms:W3CDTF">2021-08-27T12:39:00Z</dcterms:created>
  <dcterms:modified xsi:type="dcterms:W3CDTF">2021-08-28T09:40:00Z</dcterms:modified>
</cp:coreProperties>
</file>